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0" w:rsidRDefault="00B9744A" w:rsidP="00D710A0">
      <w:pPr>
        <w:contextualSpacing/>
        <w:jc w:val="center"/>
        <w:rPr>
          <w:rFonts w:ascii="Pea Lauryn" w:hAnsi="Pea Lauryn"/>
          <w:sz w:val="20"/>
          <w:szCs w:val="20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>CAPÍ</w:t>
      </w:r>
      <w:r w:rsidR="00D710A0">
        <w:rPr>
          <w:rFonts w:ascii="Pea Lauryn" w:hAnsi="Pea Lauryn"/>
          <w:sz w:val="48"/>
          <w:szCs w:val="48"/>
          <w:lang w:val="es-ES"/>
        </w:rPr>
        <w:t>TULO 5</w:t>
      </w:r>
    </w:p>
    <w:p w:rsidR="00D710A0" w:rsidRDefault="00D710A0" w:rsidP="00D710A0">
      <w:pPr>
        <w:contextualSpacing/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>TEMA: el trabajo y la comunidad</w:t>
      </w:r>
    </w:p>
    <w:p w:rsidR="00D710A0" w:rsidRDefault="00B9744A" w:rsidP="00D710A0">
      <w:pPr>
        <w:contextualSpacing/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>GRAMÁ</w:t>
      </w:r>
      <w:r w:rsidR="00D710A0">
        <w:rPr>
          <w:rFonts w:ascii="Pea Lauryn" w:hAnsi="Pea Lauryn"/>
          <w:sz w:val="48"/>
          <w:szCs w:val="48"/>
          <w:lang w:val="es-ES"/>
        </w:rPr>
        <w:t>TICA:</w:t>
      </w:r>
    </w:p>
    <w:p w:rsidR="00D710A0" w:rsidRDefault="00D710A0" w:rsidP="00D710A0">
      <w:pPr>
        <w:contextualSpacing/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ab/>
      </w:r>
      <w:r>
        <w:rPr>
          <w:rFonts w:ascii="Pea Lauryn" w:hAnsi="Pea Lauryn"/>
          <w:sz w:val="48"/>
          <w:szCs w:val="48"/>
          <w:lang w:val="es-ES"/>
        </w:rPr>
        <w:tab/>
      </w:r>
      <w:proofErr w:type="gramStart"/>
      <w:r>
        <w:rPr>
          <w:rFonts w:ascii="Pea Lauryn" w:hAnsi="Pea Lauryn"/>
          <w:sz w:val="48"/>
          <w:szCs w:val="48"/>
          <w:lang w:val="es-ES"/>
        </w:rPr>
        <w:t>presente</w:t>
      </w:r>
      <w:proofErr w:type="gramEnd"/>
      <w:r>
        <w:rPr>
          <w:rFonts w:ascii="Pea Lauryn" w:hAnsi="Pea Lauryn"/>
          <w:sz w:val="48"/>
          <w:szCs w:val="48"/>
          <w:lang w:val="es-ES"/>
        </w:rPr>
        <w:t xml:space="preserve"> perfecto de indicativo</w:t>
      </w:r>
    </w:p>
    <w:p w:rsidR="00D710A0" w:rsidRDefault="00D710A0" w:rsidP="00D710A0">
      <w:pPr>
        <w:contextualSpacing/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ab/>
      </w:r>
      <w:r>
        <w:rPr>
          <w:rFonts w:ascii="Pea Lauryn" w:hAnsi="Pea Lauryn"/>
          <w:sz w:val="48"/>
          <w:szCs w:val="48"/>
          <w:lang w:val="es-ES"/>
        </w:rPr>
        <w:tab/>
      </w:r>
      <w:proofErr w:type="gramStart"/>
      <w:r>
        <w:rPr>
          <w:rFonts w:ascii="Pea Lauryn" w:hAnsi="Pea Lauryn"/>
          <w:sz w:val="48"/>
          <w:szCs w:val="48"/>
          <w:lang w:val="es-ES"/>
        </w:rPr>
        <w:t>presente</w:t>
      </w:r>
      <w:proofErr w:type="gramEnd"/>
      <w:r>
        <w:rPr>
          <w:rFonts w:ascii="Pea Lauryn" w:hAnsi="Pea Lauryn"/>
          <w:sz w:val="48"/>
          <w:szCs w:val="48"/>
          <w:lang w:val="es-ES"/>
        </w:rPr>
        <w:t xml:space="preserve"> perfecto del subjuntivo</w:t>
      </w:r>
    </w:p>
    <w:p w:rsidR="00D710A0" w:rsidRDefault="00D710A0" w:rsidP="00D710A0">
      <w:pPr>
        <w:contextualSpacing/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ab/>
      </w:r>
      <w:r>
        <w:rPr>
          <w:rFonts w:ascii="Pea Lauryn" w:hAnsi="Pea Lauryn"/>
          <w:sz w:val="48"/>
          <w:szCs w:val="48"/>
          <w:lang w:val="es-ES"/>
        </w:rPr>
        <w:tab/>
      </w:r>
      <w:proofErr w:type="gramStart"/>
      <w:r>
        <w:rPr>
          <w:rFonts w:ascii="Pea Lauryn" w:hAnsi="Pea Lauryn"/>
          <w:sz w:val="48"/>
          <w:szCs w:val="48"/>
          <w:lang w:val="es-ES"/>
        </w:rPr>
        <w:t>pluscuamperfecto</w:t>
      </w:r>
      <w:proofErr w:type="gramEnd"/>
    </w:p>
    <w:p w:rsidR="00D710A0" w:rsidRDefault="00D710A0" w:rsidP="00D710A0">
      <w:pPr>
        <w:contextualSpacing/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ab/>
      </w:r>
      <w:r>
        <w:rPr>
          <w:rFonts w:ascii="Pea Lauryn" w:hAnsi="Pea Lauryn"/>
          <w:sz w:val="48"/>
          <w:szCs w:val="48"/>
          <w:lang w:val="es-ES"/>
        </w:rPr>
        <w:tab/>
      </w:r>
      <w:proofErr w:type="gramStart"/>
      <w:r>
        <w:rPr>
          <w:rFonts w:ascii="Pea Lauryn" w:hAnsi="Pea Lauryn"/>
          <w:sz w:val="48"/>
          <w:szCs w:val="48"/>
          <w:lang w:val="es-ES"/>
        </w:rPr>
        <w:t>participios</w:t>
      </w:r>
      <w:proofErr w:type="gramEnd"/>
      <w:r>
        <w:rPr>
          <w:rFonts w:ascii="Pea Lauryn" w:hAnsi="Pea Lauryn"/>
          <w:sz w:val="48"/>
          <w:szCs w:val="48"/>
          <w:lang w:val="es-ES"/>
        </w:rPr>
        <w:t xml:space="preserve"> pasados</w:t>
      </w:r>
    </w:p>
    <w:p w:rsidR="00D710A0" w:rsidRDefault="00D710A0" w:rsidP="00D710A0">
      <w:pPr>
        <w:contextualSpacing/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ab/>
      </w:r>
      <w:r>
        <w:rPr>
          <w:rFonts w:ascii="Pea Lauryn" w:hAnsi="Pea Lauryn"/>
          <w:sz w:val="48"/>
          <w:szCs w:val="48"/>
          <w:lang w:val="es-ES"/>
        </w:rPr>
        <w:tab/>
      </w:r>
      <w:proofErr w:type="gramStart"/>
      <w:r>
        <w:rPr>
          <w:rFonts w:ascii="Pea Lauryn" w:hAnsi="Pea Lauryn"/>
          <w:sz w:val="48"/>
          <w:szCs w:val="48"/>
          <w:lang w:val="es-ES"/>
        </w:rPr>
        <w:t>demostrativos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10A0" w:rsidTr="00314C76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A0" w:rsidRDefault="00D710A0" w:rsidP="00314C76">
            <w:pPr>
              <w:contextualSpacing/>
              <w:rPr>
                <w:rFonts w:ascii="Pea Lauryn" w:hAnsi="Pea Laury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>PRUEBAS:</w:t>
            </w:r>
          </w:p>
          <w:p w:rsidR="00D710A0" w:rsidRDefault="00B9744A" w:rsidP="00314C76">
            <w:pPr>
              <w:contextualSpacing/>
              <w:rPr>
                <w:rFonts w:ascii="Pea Lauryn" w:hAnsi="Pea Laury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ab/>
              <w:t>miércoles</w:t>
            </w:r>
            <w:r w:rsidR="00D710A0">
              <w:rPr>
                <w:rFonts w:ascii="Pea Lauryn" w:hAnsi="Pea Lauryn"/>
                <w:sz w:val="48"/>
                <w:szCs w:val="48"/>
                <w:lang w:val="es-ES"/>
              </w:rPr>
              <w:t>, 1</w:t>
            </w:r>
            <w:r>
              <w:rPr>
                <w:rFonts w:ascii="Pea Lauryn" w:hAnsi="Pea Lauryn"/>
                <w:sz w:val="48"/>
                <w:szCs w:val="48"/>
                <w:lang w:val="es-ES"/>
              </w:rPr>
              <w:t>1/5</w:t>
            </w:r>
            <w:r w:rsidR="00D710A0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  <w:r w:rsidR="00D710A0">
              <w:rPr>
                <w:rFonts w:ascii="Times New Roman" w:hAnsi="Times New Roman" w:cs="Times New Roman"/>
                <w:sz w:val="48"/>
                <w:szCs w:val="48"/>
                <w:lang w:val="es-ES"/>
              </w:rPr>
              <w:t>=</w:t>
            </w:r>
            <w:r w:rsidR="00D710A0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 vocabulario 1</w:t>
            </w:r>
          </w:p>
          <w:p w:rsidR="00B9744A" w:rsidRDefault="00B9744A" w:rsidP="00314C76">
            <w:pPr>
              <w:contextualSpacing/>
              <w:rPr>
                <w:rFonts w:ascii="Pea Lauryn" w:hAnsi="Pea Laury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ab/>
              <w:t>jueves</w:t>
            </w:r>
            <w:r w:rsidR="00D710A0">
              <w:rPr>
                <w:rFonts w:ascii="Pea Lauryn" w:hAnsi="Pea Lauryn"/>
                <w:sz w:val="48"/>
                <w:szCs w:val="48"/>
                <w:lang w:val="es-ES"/>
              </w:rPr>
              <w:t>, 1</w:t>
            </w:r>
            <w:r>
              <w:rPr>
                <w:rFonts w:ascii="Pea Lauryn" w:hAnsi="Pea Lauryn"/>
                <w:sz w:val="48"/>
                <w:szCs w:val="48"/>
                <w:lang w:val="es-ES"/>
              </w:rPr>
              <w:t>2/5</w:t>
            </w:r>
            <w:r w:rsidR="00D710A0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  <w:r w:rsidR="00D710A0">
              <w:rPr>
                <w:rFonts w:ascii="Times New Roman" w:hAnsi="Times New Roman" w:cs="Times New Roman"/>
                <w:sz w:val="48"/>
                <w:szCs w:val="48"/>
                <w:lang w:val="es-ES"/>
              </w:rPr>
              <w:t>=</w:t>
            </w:r>
            <w:r w:rsidR="00D710A0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del p</w:t>
            </w:r>
            <w:r>
              <w:rPr>
                <w:rFonts w:ascii="Pea Lauryn" w:hAnsi="Pea Lauryn"/>
                <w:sz w:val="48"/>
                <w:szCs w:val="48"/>
                <w:lang w:val="es-ES"/>
              </w:rPr>
              <w:t>resente perfecto</w:t>
            </w:r>
            <w:bookmarkStart w:id="0" w:name="_GoBack"/>
            <w:bookmarkEnd w:id="0"/>
          </w:p>
          <w:p w:rsidR="00D710A0" w:rsidRDefault="00B9744A" w:rsidP="00B9744A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>(del I y S)</w:t>
            </w:r>
          </w:p>
          <w:p w:rsidR="00D710A0" w:rsidRDefault="00B9744A" w:rsidP="00314C76">
            <w:pPr>
              <w:ind w:left="720"/>
              <w:contextualSpacing/>
              <w:rPr>
                <w:rFonts w:ascii="Pea Lauryn" w:hAnsi="Pea Laury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>viernes</w:t>
            </w:r>
            <w:r w:rsidR="00D710A0" w:rsidRP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, </w:t>
            </w:r>
            <w:r>
              <w:rPr>
                <w:rFonts w:ascii="Pea Lauryn" w:hAnsi="Pea Lauryn"/>
                <w:sz w:val="48"/>
                <w:szCs w:val="48"/>
                <w:lang w:val="es-ES"/>
              </w:rPr>
              <w:t>13/5</w:t>
            </w:r>
            <w:r w:rsidR="00D710A0" w:rsidRP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  <w:r w:rsidR="00D710A0" w:rsidRPr="009205E4">
              <w:rPr>
                <w:rFonts w:ascii="Times New Roman" w:hAnsi="Times New Roman" w:cs="Times New Roman"/>
                <w:sz w:val="48"/>
                <w:szCs w:val="48"/>
                <w:lang w:val="es-ES"/>
              </w:rPr>
              <w:t>=</w:t>
            </w:r>
            <w:r w:rsidR="00D710A0" w:rsidRP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</w:t>
            </w:r>
            <w:r w:rsidR="00D710A0">
              <w:rPr>
                <w:rFonts w:ascii="Pea Lauryn" w:hAnsi="Pea Lauryn"/>
                <w:sz w:val="48"/>
                <w:szCs w:val="48"/>
                <w:lang w:val="es-ES"/>
              </w:rPr>
              <w:t xml:space="preserve"> vocabulario 2</w:t>
            </w:r>
          </w:p>
          <w:p w:rsidR="00D710A0" w:rsidRDefault="00D710A0" w:rsidP="00314C76">
            <w:pPr>
              <w:contextualSpacing/>
              <w:rPr>
                <w:rFonts w:ascii="Pea Lauryn" w:hAnsi="Pea Lauryn"/>
                <w:i/>
              </w:rPr>
            </w:pPr>
            <w:r>
              <w:rPr>
                <w:rFonts w:ascii="Pea Lauryn" w:hAnsi="Pea Lauryn"/>
                <w:i/>
              </w:rPr>
              <w:t xml:space="preserve">*If you are absent the day before a vocabulary quiz, you will still be expected to take it.  </w:t>
            </w:r>
          </w:p>
          <w:p w:rsidR="00D710A0" w:rsidRDefault="00D710A0" w:rsidP="00314C76">
            <w:pPr>
              <w:contextualSpacing/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i/>
              </w:rPr>
              <w:t xml:space="preserve">*If you are present when grammar is presented, you will be expected to take the quiz. </w:t>
            </w:r>
            <w:r>
              <w:rPr>
                <w:rFonts w:ascii="Pea Lauryn" w:hAnsi="Pea Lauryn"/>
                <w:i/>
                <w:sz w:val="44"/>
                <w:szCs w:val="44"/>
              </w:rPr>
              <w:t xml:space="preserve">  </w:t>
            </w:r>
          </w:p>
          <w:p w:rsidR="00D710A0" w:rsidRDefault="00D710A0" w:rsidP="00314C76">
            <w:pPr>
              <w:contextualSpacing/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sz w:val="48"/>
                <w:szCs w:val="48"/>
              </w:rPr>
              <w:t>EXAMEN:</w:t>
            </w:r>
          </w:p>
          <w:p w:rsidR="00D710A0" w:rsidRDefault="00B9744A" w:rsidP="00314C76">
            <w:pPr>
              <w:contextualSpacing/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sz w:val="48"/>
                <w:szCs w:val="48"/>
              </w:rPr>
              <w:tab/>
            </w:r>
            <w:proofErr w:type="spellStart"/>
            <w:r>
              <w:rPr>
                <w:rFonts w:ascii="Pea Lauryn" w:hAnsi="Pea Lauryn"/>
                <w:sz w:val="48"/>
                <w:szCs w:val="48"/>
              </w:rPr>
              <w:t>miércoles</w:t>
            </w:r>
            <w:proofErr w:type="spellEnd"/>
            <w:r w:rsidR="00D710A0">
              <w:rPr>
                <w:rFonts w:ascii="Pea Lauryn" w:hAnsi="Pea Lauryn"/>
                <w:sz w:val="48"/>
                <w:szCs w:val="48"/>
              </w:rPr>
              <w:t xml:space="preserve">, </w:t>
            </w:r>
            <w:r>
              <w:rPr>
                <w:rFonts w:ascii="Pea Lauryn" w:hAnsi="Pea Lauryn"/>
                <w:sz w:val="48"/>
                <w:szCs w:val="48"/>
              </w:rPr>
              <w:t xml:space="preserve">18/5 </w:t>
            </w:r>
          </w:p>
          <w:p w:rsidR="00D710A0" w:rsidRDefault="00D710A0" w:rsidP="00314C76">
            <w:pPr>
              <w:contextualSpacing/>
              <w:rPr>
                <w:rFonts w:ascii="Pea Lauryn" w:hAnsi="Pea Lauryn"/>
                <w:b/>
                <w:sz w:val="36"/>
                <w:szCs w:val="36"/>
              </w:rPr>
            </w:pPr>
            <w:r>
              <w:rPr>
                <w:rFonts w:ascii="Pea Lauryn" w:hAnsi="Pea Lauryn"/>
                <w:b/>
                <w:sz w:val="36"/>
                <w:szCs w:val="36"/>
              </w:rPr>
              <w:t>These dates are subject to change-check whiteboard for most up to date calendar.</w:t>
            </w:r>
          </w:p>
        </w:tc>
      </w:tr>
    </w:tbl>
    <w:p w:rsidR="00D710A0" w:rsidRDefault="00D710A0" w:rsidP="00D710A0">
      <w:pPr>
        <w:contextualSpacing/>
      </w:pPr>
    </w:p>
    <w:p w:rsidR="00D710A0" w:rsidRDefault="00D710A0" w:rsidP="00D710A0">
      <w:pPr>
        <w:contextualSpacing/>
      </w:pPr>
    </w:p>
    <w:p w:rsidR="008A71E1" w:rsidRDefault="008A71E1"/>
    <w:sectPr w:rsidR="008A71E1" w:rsidSect="00920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a Laury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A0"/>
    <w:rsid w:val="008A71E1"/>
    <w:rsid w:val="00B9744A"/>
    <w:rsid w:val="00D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A2D66-978B-4CEC-B323-574D11A6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2</cp:revision>
  <dcterms:created xsi:type="dcterms:W3CDTF">2016-05-04T12:14:00Z</dcterms:created>
  <dcterms:modified xsi:type="dcterms:W3CDTF">2016-05-04T12:14:00Z</dcterms:modified>
</cp:coreProperties>
</file>